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02" w:rsidRDefault="00A454F9"/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bookmarkStart w:id="0" w:name="_GoBack"/>
      <w:bookmarkEnd w:id="0"/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  <w:t xml:space="preserve">Anexa 4 </w:t>
      </w:r>
    </w:p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  Grila de Evaluare calitativă – tehnică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AA13CC" w:rsidTr="00AA520E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4B083" w:themeFill="accent2" w:themeFillTint="99"/>
          </w:tcPr>
          <w:p w:rsidR="00C34CAE" w:rsidRPr="00AA13CC" w:rsidRDefault="00C34CAE" w:rsidP="00CA2C40">
            <w:pPr>
              <w:rPr>
                <w:rFonts w:ascii="Trebuchet MS" w:eastAsia="Calibri" w:hAnsi="Trebuchet MS" w:cs="Arial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Prioritatea Uniunii Nr 1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 : 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Promovarea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pescuitului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durabil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mediului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eficient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utilizării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resurselor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inovator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competitiv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şi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bazat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cunoaştere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>.</w:t>
            </w:r>
          </w:p>
          <w:p w:rsidR="00C34CAE" w:rsidRPr="00AA13CC" w:rsidRDefault="00C34CAE" w:rsidP="00C34CAE">
            <w:pPr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 Măsura Nr.  I.23</w:t>
            </w:r>
            <w:r w:rsidRPr="00AA13CC">
              <w:rPr>
                <w:rFonts w:ascii="Trebuchet MS" w:eastAsia="Calibri" w:hAnsi="Trebuchet MS" w:cs="Arial"/>
                <w:lang w:val="ro-RO"/>
              </w:rPr>
              <w:t>:</w:t>
            </w:r>
            <w:r w:rsidRPr="00AA13CC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Porturi de pescuit, locuri de debarcare, hale de licitații și adăposturile</w:t>
            </w:r>
          </w:p>
        </w:tc>
      </w:tr>
      <w:tr w:rsidR="00C34CAE" w:rsidRPr="00AA13CC" w:rsidTr="00CA2C40">
        <w:trPr>
          <w:trHeight w:val="738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C34CAE" w:rsidRPr="00AA13CC" w:rsidRDefault="00C34CAE" w:rsidP="00CA2C40">
            <w:pPr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Titlul proiectului : </w:t>
            </w:r>
            <w:r w:rsidRPr="00AA13CC">
              <w:rPr>
                <w:rFonts w:ascii="Trebuchet MS" w:eastAsia="Calibri" w:hAnsi="Trebuchet MS" w:cs="Arial"/>
                <w:lang w:val="ro-RO"/>
              </w:rPr>
              <w:t>…………………………………………………………………………………………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sz w:val="20"/>
                <w:szCs w:val="20"/>
                <w:lang w:val="ro-RO"/>
              </w:rPr>
            </w:pP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Durata de implementare 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(luni); Valoarea eligibilă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………………..……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(lei);  </w:t>
            </w:r>
            <w:r w:rsidRPr="00AA13CC">
              <w:rPr>
                <w:rFonts w:ascii="Trebuchet MS" w:eastAsia="Calibri" w:hAnsi="Trebuchet MS" w:cs="ArialMT"/>
                <w:sz w:val="20"/>
                <w:szCs w:val="20"/>
                <w:lang w:val="ro-RO"/>
              </w:rPr>
              <w:t>Fonduri publice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..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(%)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7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3"/>
              <w:gridCol w:w="236"/>
              <w:gridCol w:w="23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34CAE" w:rsidRPr="00AA13CC" w:rsidTr="00C05A04">
              <w:trPr>
                <w:trHeight w:val="416"/>
              </w:trPr>
              <w:tc>
                <w:tcPr>
                  <w:tcW w:w="1113" w:type="dxa"/>
                  <w:shd w:val="clear" w:color="auto" w:fill="FFFFFF"/>
                </w:tcPr>
                <w:p w:rsidR="00C34CAE" w:rsidRPr="00AA13CC" w:rsidRDefault="00C05A04" w:rsidP="00CA2C40">
                  <w:pPr>
                    <w:jc w:val="center"/>
                    <w:rPr>
                      <w:rFonts w:ascii="Trebuchet MS" w:eastAsia="Calibri" w:hAnsi="Trebuchet MS" w:cs="Arial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236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236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</w:tr>
          </w:tbl>
          <w:p w:rsidR="00C34CAE" w:rsidRPr="00AA13CC" w:rsidRDefault="00C34CAE" w:rsidP="00CA2C40">
            <w:pPr>
              <w:rPr>
                <w:rFonts w:ascii="Trebuchet MS" w:eastAsia="Calibri" w:hAnsi="Trebuchet MS" w:cs="Arial"/>
                <w:b/>
                <w:lang w:val="ro-RO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AA13CC" w:rsidRDefault="00C34CAE" w:rsidP="00CA2C40">
            <w:pPr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AA13CC" w:rsidRDefault="00C34CAE" w:rsidP="00CA2C40">
            <w:pPr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Responsabil legal</w:t>
            </w:r>
          </w:p>
        </w:tc>
      </w:tr>
      <w:tr w:rsidR="00C34CAE" w:rsidRPr="00AA13C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Denumire………………………………..…….....................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Tel/fax……………………… 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line="276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Nume ……………..….…………..</w:t>
            </w:r>
          </w:p>
          <w:p w:rsidR="00C34CAE" w:rsidRPr="00AA13CC" w:rsidRDefault="00C34CAE" w:rsidP="00CA2C40">
            <w:pPr>
              <w:spacing w:line="276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Prenume …………..…..…………</w:t>
            </w:r>
          </w:p>
          <w:p w:rsidR="00C34CAE" w:rsidRPr="00AA13CC" w:rsidRDefault="00C34CAE" w:rsidP="00CA2C40">
            <w:pPr>
              <w:spacing w:line="276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Funcţie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   ………………………….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961"/>
        <w:gridCol w:w="1560"/>
      </w:tblGrid>
      <w:tr w:rsidR="00C34CAE" w:rsidRPr="00AA13CC" w:rsidTr="00C22631">
        <w:trPr>
          <w:trHeight w:val="519"/>
          <w:jc w:val="center"/>
        </w:trPr>
        <w:tc>
          <w:tcPr>
            <w:tcW w:w="539" w:type="dxa"/>
            <w:vMerge w:val="restart"/>
            <w:shd w:val="clear" w:color="auto" w:fill="F7CAAC" w:themeFill="accent2" w:themeFillTint="66"/>
            <w:vAlign w:val="center"/>
          </w:tcPr>
          <w:p w:rsidR="00C34CAE" w:rsidRPr="00AA13CC" w:rsidRDefault="00C34CAE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7961" w:type="dxa"/>
            <w:vMerge w:val="restart"/>
            <w:shd w:val="clear" w:color="auto" w:fill="F7CAAC" w:themeFill="accent2" w:themeFillTint="66"/>
            <w:vAlign w:val="center"/>
          </w:tcPr>
          <w:p w:rsidR="00C34CAE" w:rsidRPr="00AA13CC" w:rsidRDefault="00C34CAE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F7CAAC" w:themeFill="accent2" w:themeFillTint="66"/>
            <w:vAlign w:val="center"/>
          </w:tcPr>
          <w:p w:rsidR="00C34CAE" w:rsidRPr="00AA13CC" w:rsidRDefault="00C34CAE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DA/NU</w:t>
            </w:r>
          </w:p>
        </w:tc>
      </w:tr>
      <w:tr w:rsidR="00C34CAE" w:rsidRPr="00AA13CC" w:rsidTr="00C22631">
        <w:trPr>
          <w:trHeight w:val="450"/>
          <w:jc w:val="center"/>
        </w:trPr>
        <w:tc>
          <w:tcPr>
            <w:tcW w:w="539" w:type="dxa"/>
            <w:vMerge/>
            <w:shd w:val="clear" w:color="auto" w:fill="F7CAAC" w:themeFill="accent2" w:themeFillTint="66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7961" w:type="dxa"/>
            <w:vMerge/>
            <w:shd w:val="clear" w:color="auto" w:fill="F7CAAC" w:themeFill="accent2" w:themeFillTint="66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7CAAC" w:themeFill="accent2" w:themeFillTint="66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367"/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hu-HU"/>
              </w:rPr>
              <w:t>1.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227"/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 w:eastAsia="hu-HU"/>
              </w:rPr>
              <w:t>1.1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Coerenţa documentaţiei tehnice. Datele sunt suficiente, corecte şi justificate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Piesele scrise sunt corelate și respectă în totalitate concluziile din studiile de teren, expertiza tehnica. (daca este cazul).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Părţile desenate sunt complete şi corespund cu părţile scrise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Devizul general/memoriul justificativ respectă metodologia în conformitate cu modelul cadru solicitat. Devizele (general şi pe obiecte) estimative sunt clare, complete, realiste şi strâns corelate cu piesele desenate/specificaţiile tehnice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 w:eastAsia="hu-HU"/>
              </w:rPr>
              <w:t>1.2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Calitatea propunerii. Proiectul este realist în raport cu activitățile de realizare a investiției și a tehnologiei promovate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Planul de afaceri este clar prezentat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Graficului de implementare a activităţilor este corect stabilit și  prezentat într-o înlănțuire logică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 w:eastAsia="hu-HU"/>
              </w:rPr>
              <w:t>1.3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Corelarea între obiectivele proiectului şi rezultatele acestuia.</w:t>
            </w:r>
          </w:p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lastRenderedPageBreak/>
              <w:t xml:space="preserve">Obiectivele proiectului sunt corelate cu rezultatele, indicatorii proiectului şi cu obiectivele priorităţii.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Indicatorii asumaţi sunt corect stabiliţi şi justificaţi prin coerenţa tehnologiei cu datele tehnice ale investiţiei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Se demonstrează că indicatorii contribuie la atingerea obiectivelor măsurii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Soluția tehnică este fezabilă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2.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2.1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AA13CC">
              <w:rPr>
                <w:rFonts w:ascii="Trebuchet MS" w:eastAsia="Times New Roman" w:hAnsi="Trebuchet MS" w:cs="Times New Roman"/>
                <w:lang w:val="ro-RO"/>
              </w:rPr>
              <w:t>Solicitantul dovedeşte capacitatea tehnică de a asigura menţinerea rezultatelor şi efectelor proiectului după încheierea proiectului şi încetarea finanţării nerambursabile</w:t>
            </w:r>
            <w:r w:rsidRPr="00AA13CC">
              <w:rPr>
                <w:rFonts w:ascii="Trebuchet MS" w:eastAsia="Calibri" w:hAnsi="Trebuchet MS" w:cs="Arial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282"/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3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spacing w:after="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Times New Roman" w:hAnsi="Trebuchet MS" w:cs="Times New Roman"/>
                <w:b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530"/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3.1</w:t>
            </w:r>
          </w:p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AA13CC">
              <w:rPr>
                <w:rFonts w:ascii="Trebuchet MS" w:eastAsia="Times New Roman" w:hAnsi="Trebuchet MS" w:cs="Times New Roman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551"/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spacing w:after="0" w:line="240" w:lineRule="auto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Times New Roman" w:hAnsi="Trebuchet MS" w:cs="Arial"/>
                <w:lang w:val="ro-RO" w:eastAsia="en-GB"/>
              </w:rPr>
              <w:t xml:space="preserve"> Atribuţiile membrilor echipei de proiect sunt clar definite şi sunt adecvate metodologiei de implementare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</w:tbl>
    <w:p w:rsidR="00C34CAE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Default="00C34CAE"/>
    <w:sectPr w:rsidR="00C34CAE" w:rsidSect="0064795D">
      <w:headerReference w:type="default" r:id="rId6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4F9" w:rsidRDefault="00A454F9" w:rsidP="00C34CAE">
      <w:pPr>
        <w:spacing w:after="0" w:line="240" w:lineRule="auto"/>
      </w:pPr>
      <w:r>
        <w:separator/>
      </w:r>
    </w:p>
  </w:endnote>
  <w:endnote w:type="continuationSeparator" w:id="0">
    <w:p w:rsidR="00A454F9" w:rsidRDefault="00A454F9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4F9" w:rsidRDefault="00A454F9" w:rsidP="00C34CAE">
      <w:pPr>
        <w:spacing w:after="0" w:line="240" w:lineRule="auto"/>
      </w:pPr>
      <w:r>
        <w:separator/>
      </w:r>
    </w:p>
  </w:footnote>
  <w:footnote w:type="continuationSeparator" w:id="0">
    <w:p w:rsidR="00A454F9" w:rsidRDefault="00A454F9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371A1D" w:rsidRPr="009471B1" w:rsidTr="00E75BE0">
      <w:trPr>
        <w:trHeight w:val="333"/>
      </w:trPr>
      <w:tc>
        <w:tcPr>
          <w:tcW w:w="2347" w:type="dxa"/>
          <w:vMerge w:val="restart"/>
          <w:vAlign w:val="center"/>
        </w:tcPr>
        <w:p w:rsidR="00371A1D" w:rsidRPr="00B750B7" w:rsidRDefault="00371A1D" w:rsidP="00371A1D">
          <w:pPr>
            <w:pStyle w:val="Header"/>
            <w:jc w:val="center"/>
            <w:rPr>
              <w:szCs w:val="18"/>
              <w:lang w:eastAsia="fr-FR"/>
            </w:rPr>
          </w:pPr>
          <w:proofErr w:type="spellStart"/>
          <w:r w:rsidRPr="00B750B7">
            <w:rPr>
              <w:szCs w:val="18"/>
              <w:lang w:eastAsia="fr-FR"/>
            </w:rPr>
            <w:t>Ministerul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Agriculturii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şi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Dezvoltării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Rurale</w:t>
          </w:r>
          <w:proofErr w:type="spellEnd"/>
        </w:p>
        <w:p w:rsidR="00371A1D" w:rsidRPr="00B750B7" w:rsidRDefault="00371A1D" w:rsidP="00371A1D">
          <w:pPr>
            <w:pStyle w:val="Header"/>
            <w:jc w:val="center"/>
          </w:pPr>
          <w:r w:rsidRPr="00B750B7">
            <w:rPr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371A1D" w:rsidRPr="00B750B7" w:rsidRDefault="00371A1D" w:rsidP="00371A1D">
          <w:pPr>
            <w:pStyle w:val="Header"/>
            <w:jc w:val="center"/>
            <w:rPr>
              <w:bCs/>
              <w:lang w:val="pt-BR"/>
            </w:rPr>
          </w:pPr>
          <w:r w:rsidRPr="00B750B7">
            <w:rPr>
              <w:bCs/>
              <w:lang w:val="pt-BR"/>
            </w:rPr>
            <w:t>PROCEDURĂ OPERAȚIONALĂ:</w:t>
          </w:r>
        </w:p>
        <w:p w:rsidR="00371A1D" w:rsidRPr="00B750B7" w:rsidRDefault="00371A1D" w:rsidP="00371A1D">
          <w:pPr>
            <w:pStyle w:val="Header"/>
            <w:jc w:val="center"/>
            <w:rPr>
              <w:szCs w:val="18"/>
              <w:lang w:eastAsia="fr-FR"/>
            </w:rPr>
          </w:pPr>
          <w:r w:rsidRPr="00B750B7">
            <w:t xml:space="preserve">Manual de </w:t>
          </w:r>
          <w:proofErr w:type="spellStart"/>
          <w:r w:rsidRPr="00B750B7">
            <w:t>procedură</w:t>
          </w:r>
          <w:proofErr w:type="spellEnd"/>
          <w:r w:rsidRPr="00B750B7">
            <w:t xml:space="preserve"> </w:t>
          </w:r>
          <w:proofErr w:type="spellStart"/>
          <w:r w:rsidRPr="00B750B7">
            <w:t>pentru</w:t>
          </w:r>
          <w:proofErr w:type="spellEnd"/>
          <w:r w:rsidRPr="00B750B7"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verificarea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conformității</w:t>
          </w:r>
          <w:proofErr w:type="spellEnd"/>
          <w:r w:rsidRPr="00B750B7">
            <w:rPr>
              <w:szCs w:val="18"/>
              <w:lang w:eastAsia="fr-FR"/>
            </w:rPr>
            <w:t xml:space="preserve"> administrative </w:t>
          </w:r>
          <w:proofErr w:type="spellStart"/>
          <w:r w:rsidRPr="00B750B7">
            <w:rPr>
              <w:szCs w:val="18"/>
              <w:lang w:eastAsia="fr-FR"/>
            </w:rPr>
            <w:t>și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eligibilității</w:t>
          </w:r>
          <w:proofErr w:type="spellEnd"/>
          <w:r w:rsidRPr="00B750B7">
            <w:rPr>
              <w:szCs w:val="18"/>
              <w:lang w:eastAsia="fr-FR"/>
            </w:rPr>
            <w:t xml:space="preserve"> </w:t>
          </w:r>
          <w:proofErr w:type="spellStart"/>
          <w:r w:rsidRPr="00B750B7">
            <w:rPr>
              <w:szCs w:val="18"/>
              <w:lang w:eastAsia="fr-FR"/>
            </w:rPr>
            <w:t>cererilor</w:t>
          </w:r>
          <w:proofErr w:type="spellEnd"/>
          <w:r w:rsidRPr="00B750B7">
            <w:rPr>
              <w:szCs w:val="18"/>
              <w:lang w:eastAsia="fr-FR"/>
            </w:rPr>
            <w:t xml:space="preserve"> de </w:t>
          </w:r>
          <w:proofErr w:type="spellStart"/>
          <w:r w:rsidRPr="00B750B7">
            <w:rPr>
              <w:szCs w:val="18"/>
              <w:lang w:eastAsia="fr-FR"/>
            </w:rPr>
            <w:t>finanțare</w:t>
          </w:r>
          <w:proofErr w:type="spellEnd"/>
        </w:p>
        <w:p w:rsidR="00371A1D" w:rsidRPr="00B750B7" w:rsidRDefault="00371A1D" w:rsidP="00371A1D">
          <w:pPr>
            <w:pStyle w:val="Header"/>
            <w:jc w:val="center"/>
          </w:pPr>
          <w:r w:rsidRPr="00B750B7">
            <w:t xml:space="preserve">Cod: P.O. </w:t>
          </w:r>
          <w:r>
            <w:rPr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371A1D" w:rsidRPr="00B750B7" w:rsidRDefault="00371A1D" w:rsidP="00371A1D">
          <w:pPr>
            <w:pStyle w:val="Header"/>
            <w:jc w:val="center"/>
          </w:pPr>
          <w:proofErr w:type="spellStart"/>
          <w:r w:rsidRPr="00B750B7">
            <w:t>Ediţia</w:t>
          </w:r>
          <w:proofErr w:type="spellEnd"/>
          <w:r w:rsidRPr="00B750B7">
            <w:t xml:space="preserve"> I</w:t>
          </w:r>
          <w:r>
            <w:t>I</w:t>
          </w:r>
          <w:r w:rsidRPr="00B750B7">
            <w:t xml:space="preserve"> </w:t>
          </w:r>
        </w:p>
      </w:tc>
    </w:tr>
    <w:tr w:rsidR="00371A1D" w:rsidRPr="009471B1" w:rsidTr="00E75BE0">
      <w:trPr>
        <w:trHeight w:val="332"/>
      </w:trPr>
      <w:tc>
        <w:tcPr>
          <w:tcW w:w="2347" w:type="dxa"/>
          <w:vMerge/>
          <w:vAlign w:val="center"/>
        </w:tcPr>
        <w:p w:rsidR="00371A1D" w:rsidRPr="00B750B7" w:rsidRDefault="00371A1D" w:rsidP="00371A1D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371A1D" w:rsidRPr="00B750B7" w:rsidRDefault="00371A1D" w:rsidP="00371A1D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371A1D" w:rsidRPr="00B750B7" w:rsidRDefault="00371A1D" w:rsidP="00371A1D">
          <w:pPr>
            <w:pStyle w:val="Header"/>
            <w:jc w:val="center"/>
          </w:pPr>
          <w:proofErr w:type="spellStart"/>
          <w:r>
            <w:t>Revizia</w:t>
          </w:r>
          <w:proofErr w:type="spellEnd"/>
          <w:r>
            <w:t xml:space="preserve"> 0</w:t>
          </w:r>
        </w:p>
      </w:tc>
    </w:tr>
    <w:tr w:rsidR="00371A1D" w:rsidRPr="009471B1" w:rsidTr="00E75BE0">
      <w:trPr>
        <w:trHeight w:val="333"/>
      </w:trPr>
      <w:tc>
        <w:tcPr>
          <w:tcW w:w="2347" w:type="dxa"/>
          <w:vMerge/>
          <w:vAlign w:val="center"/>
        </w:tcPr>
        <w:p w:rsidR="00371A1D" w:rsidRPr="00B750B7" w:rsidRDefault="00371A1D" w:rsidP="00371A1D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371A1D" w:rsidRPr="00B750B7" w:rsidRDefault="00371A1D" w:rsidP="00371A1D">
          <w:pPr>
            <w:pStyle w:val="Header"/>
            <w:jc w:val="center"/>
          </w:pPr>
        </w:p>
      </w:tc>
      <w:tc>
        <w:tcPr>
          <w:tcW w:w="2520" w:type="dxa"/>
          <w:vAlign w:val="bottom"/>
        </w:tcPr>
        <w:p w:rsidR="00371A1D" w:rsidRPr="00B750B7" w:rsidRDefault="00371A1D" w:rsidP="00371A1D">
          <w:pPr>
            <w:pStyle w:val="Header"/>
            <w:jc w:val="center"/>
          </w:pPr>
          <w:proofErr w:type="spellStart"/>
          <w:r w:rsidRPr="00B750B7">
            <w:t>Pagina</w:t>
          </w:r>
          <w:proofErr w:type="spellEnd"/>
          <w:r w:rsidRPr="00B750B7">
            <w:t xml:space="preserve"> </w:t>
          </w:r>
          <w:r w:rsidRPr="00B750B7">
            <w:fldChar w:fldCharType="begin"/>
          </w:r>
          <w:r w:rsidRPr="00B750B7">
            <w:instrText xml:space="preserve"> PAGE   \* MERGEFORMAT </w:instrText>
          </w:r>
          <w:r w:rsidRPr="00B750B7">
            <w:fldChar w:fldCharType="separate"/>
          </w:r>
          <w:r>
            <w:rPr>
              <w:noProof/>
            </w:rPr>
            <w:t>2</w:t>
          </w:r>
          <w:r w:rsidRPr="00B750B7">
            <w:fldChar w:fldCharType="end"/>
          </w:r>
          <w:r w:rsidRPr="00B750B7">
            <w:t xml:space="preserve"> din </w:t>
          </w:r>
          <w:r w:rsidRPr="00B750B7">
            <w:fldChar w:fldCharType="begin"/>
          </w:r>
          <w:r w:rsidRPr="00B750B7">
            <w:instrText xml:space="preserve"> NUMPAGES   \* MERGEFORMAT </w:instrText>
          </w:r>
          <w:r w:rsidRPr="00B750B7">
            <w:fldChar w:fldCharType="separate"/>
          </w:r>
          <w:r>
            <w:rPr>
              <w:noProof/>
            </w:rPr>
            <w:t>2</w:t>
          </w:r>
          <w:r w:rsidRPr="00B750B7">
            <w:rPr>
              <w:noProof/>
            </w:rPr>
            <w:fldChar w:fldCharType="end"/>
          </w:r>
        </w:p>
      </w:tc>
    </w:tr>
    <w:tr w:rsidR="00371A1D" w:rsidRPr="009471B1" w:rsidTr="00E75BE0">
      <w:trPr>
        <w:trHeight w:val="310"/>
      </w:trPr>
      <w:tc>
        <w:tcPr>
          <w:tcW w:w="2347" w:type="dxa"/>
          <w:vMerge/>
        </w:tcPr>
        <w:p w:rsidR="00371A1D" w:rsidRPr="00B750B7" w:rsidRDefault="00371A1D" w:rsidP="00371A1D">
          <w:pPr>
            <w:pStyle w:val="Header"/>
          </w:pPr>
        </w:p>
      </w:tc>
      <w:tc>
        <w:tcPr>
          <w:tcW w:w="5137" w:type="dxa"/>
          <w:vMerge/>
          <w:vAlign w:val="center"/>
        </w:tcPr>
        <w:p w:rsidR="00371A1D" w:rsidRPr="00B750B7" w:rsidRDefault="00371A1D" w:rsidP="00371A1D">
          <w:pPr>
            <w:pStyle w:val="Header"/>
          </w:pPr>
        </w:p>
      </w:tc>
      <w:tc>
        <w:tcPr>
          <w:tcW w:w="2520" w:type="dxa"/>
          <w:vAlign w:val="bottom"/>
        </w:tcPr>
        <w:p w:rsidR="00371A1D" w:rsidRPr="00B750B7" w:rsidRDefault="00371A1D" w:rsidP="00371A1D">
          <w:pPr>
            <w:pStyle w:val="Header"/>
            <w:jc w:val="center"/>
          </w:pPr>
          <w:r w:rsidRPr="00B750B7">
            <w:t xml:space="preserve">Exemplar </w:t>
          </w:r>
          <w:proofErr w:type="spellStart"/>
          <w:r w:rsidRPr="00B750B7">
            <w:t>nr</w:t>
          </w:r>
          <w:proofErr w:type="spellEnd"/>
          <w:r w:rsidRPr="00B750B7">
            <w:t>. 1</w:t>
          </w:r>
        </w:p>
      </w:tc>
    </w:tr>
  </w:tbl>
  <w:p w:rsidR="0098083C" w:rsidRDefault="0098083C" w:rsidP="0098083C">
    <w:pPr>
      <w:jc w:val="center"/>
      <w:rPr>
        <w:noProof/>
      </w:rPr>
    </w:pPr>
    <w:r>
      <w:rPr>
        <w:noProof/>
      </w:rPr>
      <w:t xml:space="preserve">                                         </w:t>
    </w:r>
  </w:p>
  <w:p w:rsidR="00C34CAE" w:rsidRDefault="00C34CA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74"/>
    <w:rsid w:val="00147B2A"/>
    <w:rsid w:val="00205653"/>
    <w:rsid w:val="00290189"/>
    <w:rsid w:val="00317A8F"/>
    <w:rsid w:val="00371A1D"/>
    <w:rsid w:val="00545474"/>
    <w:rsid w:val="0064795D"/>
    <w:rsid w:val="007A2DCB"/>
    <w:rsid w:val="0088550B"/>
    <w:rsid w:val="0091086D"/>
    <w:rsid w:val="0098083C"/>
    <w:rsid w:val="00A454F9"/>
    <w:rsid w:val="00AA520E"/>
    <w:rsid w:val="00C05A04"/>
    <w:rsid w:val="00C22631"/>
    <w:rsid w:val="00C34CAE"/>
    <w:rsid w:val="00CA41F3"/>
    <w:rsid w:val="00D15C01"/>
    <w:rsid w:val="00D3383A"/>
    <w:rsid w:val="00D346E1"/>
    <w:rsid w:val="00D7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CAE"/>
  </w:style>
  <w:style w:type="paragraph" w:styleId="Footer">
    <w:name w:val="footer"/>
    <w:basedOn w:val="Normal"/>
    <w:link w:val="FooterCha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CAE"/>
  </w:style>
  <w:style w:type="paragraph" w:styleId="BalloonText">
    <w:name w:val="Balloon Text"/>
    <w:basedOn w:val="Normal"/>
    <w:link w:val="BalloonTextCha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7</cp:revision>
  <cp:lastPrinted>2016-11-15T15:36:00Z</cp:lastPrinted>
  <dcterms:created xsi:type="dcterms:W3CDTF">2016-06-01T07:25:00Z</dcterms:created>
  <dcterms:modified xsi:type="dcterms:W3CDTF">2016-11-15T15:36:00Z</dcterms:modified>
</cp:coreProperties>
</file>